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Cambria" w:cs="Cambria" w:eastAsia="Cambria" w:hAnsi="Cambria"/>
          <w:b w:val="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TIYANA LA VAN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1624 Carroll Street – Brooklyn, NY – (646) 812-2930 –lavantiy@gmail.com</w:t>
      </w:r>
    </w:p>
    <w:p w:rsidR="00000000" w:rsidDel="00000000" w:rsidP="00000000" w:rsidRDefault="00000000" w:rsidRPr="00000000" w14:paraId="00000003">
      <w:pPr>
        <w:spacing w:after="0" w:line="264" w:lineRule="auto"/>
        <w:rPr>
          <w:rFonts w:ascii="Cambria" w:cs="Cambria" w:eastAsia="Cambria" w:hAnsi="Cambria"/>
          <w:b w:val="1"/>
          <w:sz w:val="21"/>
          <w:szCs w:val="2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Self-motivated, enthusiastic, and committed to professional excellence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Skilled at handling the public with professionalism and sensitivity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sz w:val="21"/>
          <w:szCs w:val="21"/>
          <w:u w:val="none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Effective, organized and resourceful; takes initiative and responsibility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sz w:val="21"/>
          <w:szCs w:val="21"/>
          <w:u w:val="none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Creative and adaptable; excellent interpersonal and multitasking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Proficient in Microsoft Office Suite; fluent in American Sign Language (ASL)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64" w:lineRule="auto"/>
        <w:rPr>
          <w:rFonts w:ascii="Cambria" w:cs="Cambria" w:eastAsia="Cambria" w:hAnsi="Cambria"/>
          <w:b w:val="1"/>
          <w:sz w:val="21"/>
          <w:szCs w:val="2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B">
      <w:pPr>
        <w:spacing w:after="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Goodwill Industries,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New York, NY</w:t>
        <w:tab/>
        <w:tab/>
        <w:tab/>
        <w:tab/>
        <w:tab/>
        <w:tab/>
        <w:t xml:space="preserve">02/2018 – 03/2019 </w:t>
      </w:r>
    </w:p>
    <w:p w:rsidR="00000000" w:rsidDel="00000000" w:rsidP="00000000" w:rsidRDefault="00000000" w:rsidRPr="00000000" w14:paraId="0000000C">
      <w:pPr>
        <w:spacing w:after="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Production Lead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64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Sorted and processed large volumes of donated goods, prepared goods for by categorizing, hanging, and pricing merchandise.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64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created attractive window and sales floor displays to prominently display merchandise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64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Liaising with other managers to formulate objectives and understand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64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Organizing workflow to meet specifications and deadlines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64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Trained new employees on production duties, merchandising standards and 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how to follow all company protocols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64" w:lineRule="auto"/>
        <w:rPr>
          <w:rFonts w:ascii="Cambria" w:cs="Cambria" w:eastAsia="Cambria" w:hAnsi="Cambria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Locs &amp; Chops Salon,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New York, NY</w:t>
        <w:tab/>
        <w:tab/>
        <w:tab/>
        <w:tab/>
        <w:tab/>
        <w:tab/>
        <w:t xml:space="preserve">10/2016 – 01/2018 </w:t>
      </w:r>
    </w:p>
    <w:p w:rsidR="00000000" w:rsidDel="00000000" w:rsidP="00000000" w:rsidRDefault="00000000" w:rsidRPr="00000000" w14:paraId="00000014">
      <w:pPr>
        <w:spacing w:after="0" w:line="264" w:lineRule="auto"/>
        <w:rPr>
          <w:rFonts w:ascii="Cambria" w:cs="Cambria" w:eastAsia="Cambria" w:hAnsi="Cambria"/>
          <w:i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Barber/ Stylist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hair styling services including haircuts, trims and shaves, wash, treatment and coloring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sz w:val="21"/>
          <w:szCs w:val="21"/>
          <w:u w:val="none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Assisted in the daily management and activities for stylist in order to facilitate a professional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80" w:line="264" w:lineRule="auto"/>
        <w:rPr>
          <w:rFonts w:ascii="Cambria" w:cs="Cambria" w:eastAsia="Cambria" w:hAnsi="Cambria"/>
          <w:i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Scholars Fun &amp; Fitness,</w:t>
      </w:r>
      <w:r w:rsidDel="00000000" w:rsidR="00000000" w:rsidRPr="00000000">
        <w:rPr>
          <w:rFonts w:ascii="Cambria" w:cs="Cambria" w:eastAsia="Cambria" w:hAnsi="Cambria"/>
          <w:color w:val="ff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Brooklyn, NY</w:t>
        <w:tab/>
        <w:tab/>
        <w:tab/>
        <w:tab/>
        <w:tab/>
        <w:tab/>
        <w:t xml:space="preserve">09/2014 – 06/2016 </w:t>
      </w: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Fitness Activities Specialist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Conducted group fitness activities for children ages 10-14 in groups of up to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Developed and conducted seminars to students about nutrition and healthy eating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Created and distributed wellness education materials to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8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Call Management Solutions,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Columbus, OH</w:t>
        <w:tab/>
        <w:tab/>
        <w:tab/>
        <w:tab/>
        <w:tab/>
        <w:t xml:space="preserve">08/2013 – 06/2014</w:t>
      </w:r>
    </w:p>
    <w:p w:rsidR="00000000" w:rsidDel="00000000" w:rsidP="00000000" w:rsidRDefault="00000000" w:rsidRPr="00000000" w14:paraId="0000001C">
      <w:pPr>
        <w:spacing w:after="0" w:line="264" w:lineRule="auto"/>
        <w:rPr>
          <w:rFonts w:ascii="Cambria" w:cs="Cambria" w:eastAsia="Cambria" w:hAnsi="Cambria"/>
          <w:i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Healthcare Customer Service Representative/Dispatcher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Performed medical dispatch duties, including receiving, recording, and transmitting info between patients/doctors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Filed patient records and kept extensive notes for calls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8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Lenox Enrichment,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Brooklyn, NY</w:t>
        <w:tab/>
        <w:tab/>
        <w:tab/>
        <w:tab/>
        <w:tab/>
        <w:tab/>
        <w:t xml:space="preserve">09/2010 – 06/2013</w:t>
      </w:r>
    </w:p>
    <w:p w:rsidR="00000000" w:rsidDel="00000000" w:rsidP="00000000" w:rsidRDefault="00000000" w:rsidRPr="00000000" w14:paraId="00000020">
      <w:pPr>
        <w:spacing w:after="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Dance Teacher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Created and taught hip-hop choreography to 40 children ages 6-9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Implemented team-building exercises to improve skill level and class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Coordinated end-of-year talent showcase for parents and guests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left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64" w:lineRule="auto"/>
        <w:rPr>
          <w:rFonts w:ascii="Cambria" w:cs="Cambria" w:eastAsia="Cambria" w:hAnsi="Cambria"/>
          <w:b w:val="1"/>
          <w:sz w:val="21"/>
          <w:szCs w:val="2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spacing w:after="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Bronx Educational Opportunity Center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, Bronx, NY </w:t>
        <w:tab/>
        <w:tab/>
        <w:tab/>
        <w:tab/>
        <w:tab/>
        <w:t xml:space="preserve">02/2017-06/2017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21"/>
          <w:szCs w:val="21"/>
          <w:rtl w:val="0"/>
        </w:rPr>
        <w:t xml:space="preserve">Master Barber Program; NYS Licensed Master Barber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8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Aspen University,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Denver, CO (Online)</w:t>
        <w:tab/>
      </w:r>
    </w:p>
    <w:p w:rsidR="00000000" w:rsidDel="00000000" w:rsidP="00000000" w:rsidRDefault="00000000" w:rsidRPr="00000000" w14:paraId="00000029">
      <w:pPr>
        <w:spacing w:after="0" w:before="8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03/2013 – 06/2016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Completed coursework towards Associate’s Degree in Early Childhood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80" w:line="264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Cobble Hill School for American Studies, 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Brooklyn, NY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High School Diploma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